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3248025" cy="4857115"/>
            <wp:effectExtent l="0" t="0" r="0" b="635"/>
            <wp:docPr id="1" name="图片 1" descr="C:\Users\yaonv\AppData\Local\Temp\WeChat Files\33954ba3b045d80902ab4a0953ee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yaonv\AppData\Local\Temp\WeChat Files\33954ba3b045d80902ab4a0953eed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2659" cy="486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Times New Roman" w:eastAsia="仿宋_GB2312" w:cs="Times New Roman"/>
          <w:kern w:val="0"/>
          <w:sz w:val="24"/>
          <w:szCs w:val="24"/>
        </w:rPr>
      </w:pP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t>《</w:t>
      </w:r>
      <w:r>
        <w:rPr>
          <w:rFonts w:hint="eastAsia" w:asciiTheme="minorEastAsia" w:hAnsiTheme="minorEastAsia"/>
          <w:sz w:val="24"/>
          <w:szCs w:val="24"/>
        </w:rPr>
        <w:t>前线医护人员吐心声：疫情结束后，我最想</w:t>
      </w:r>
      <w:r>
        <w:rPr>
          <w:rFonts w:hint="eastAsia" w:ascii="MS Mincho" w:hAnsi="MS Mincho" w:eastAsia="MS Mincho" w:cs="MS Mincho"/>
          <w:sz w:val="24"/>
          <w:szCs w:val="24"/>
        </w:rPr>
        <w:t>⋯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t>》作品二维码</w:t>
      </w: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t>吐心声 | 摘下口罩的那一刻</w:t>
      </w: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t>精选：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begin"/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instrText xml:space="preserve"> HYPERLINK "https://mp.weixin.qq.com/s/eFoR2HjErM5j4EZP2bqRPw" </w:instrTex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separate"/>
      </w:r>
      <w:r>
        <w:rPr>
          <w:rStyle w:val="4"/>
          <w:rFonts w:hint="eastAsia" w:cs="Times New Roman" w:asciiTheme="minorEastAsia" w:hAnsiTheme="minorEastAsia"/>
          <w:kern w:val="0"/>
          <w:sz w:val="24"/>
          <w:szCs w:val="24"/>
        </w:rPr>
        <w:t>https://mp.weixin.qq.com/s/eFoR2HjErM5j4EZP2bqRPw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end"/>
      </w: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t>战疫前线医护人员吐心声：疫情结束后，我最想⋯⋯</w:t>
      </w: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begin"/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instrText xml:space="preserve"> HYPERLINK "https://app.cqrb.cn/topics/2020zycqxd/2020-03-17/135610.html?from=timeline&amp;isappinstalled=0" </w:instrTex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separate"/>
      </w:r>
      <w:r>
        <w:rPr>
          <w:rStyle w:val="4"/>
          <w:rFonts w:hint="eastAsia" w:cs="Times New Roman" w:asciiTheme="minorEastAsia" w:hAnsiTheme="minorEastAsia"/>
          <w:kern w:val="0"/>
          <w:sz w:val="24"/>
          <w:szCs w:val="24"/>
        </w:rPr>
        <w:t>https://app.cqrb.cn/topics/2020zycqxd/2020-03-17/135610.html?from=timeline&amp;isappinstalled=0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end"/>
      </w: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t>战疫前线医护人员吐心声：疫情结束后，我最想⋯⋯（二）</w:t>
      </w: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begin"/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instrText xml:space="preserve"> HYPERLINK "https://app.cqrb.cn/topics/2020zycqxd/2020-03-17/135825.html?from=timeline&amp;isappinstalled=0" </w:instrTex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separate"/>
      </w:r>
      <w:r>
        <w:rPr>
          <w:rStyle w:val="4"/>
          <w:rFonts w:hint="eastAsia" w:cs="Times New Roman" w:asciiTheme="minorEastAsia" w:hAnsiTheme="minorEastAsia"/>
          <w:kern w:val="0"/>
          <w:sz w:val="24"/>
          <w:szCs w:val="24"/>
        </w:rPr>
        <w:t>https://app.cqrb.cn/topics/2020zycqxd/2020-03-17/135825.html?from=timeline&amp;isappinstalled=0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end"/>
      </w: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t>战疫前线医护人员吐心声：疫情结束后，我最想⋯⋯（三）</w:t>
      </w: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begin"/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instrText xml:space="preserve"> HYPERLINK "https://app.cqrb.cn/news/2020-03-19/136151.html?from=timeline&amp;isappinstalled=0" </w:instrTex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separate"/>
      </w:r>
      <w:r>
        <w:rPr>
          <w:rStyle w:val="4"/>
          <w:rFonts w:hint="eastAsia" w:cs="Times New Roman" w:asciiTheme="minorEastAsia" w:hAnsiTheme="minorEastAsia"/>
          <w:kern w:val="0"/>
          <w:sz w:val="24"/>
          <w:szCs w:val="24"/>
        </w:rPr>
        <w:t>https://app.cqrb.cn/news/2020-03-19/136151.html?from=timeline&amp;isappinstalled=0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end"/>
      </w: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t>战疫前线医护人员吐心声：疫情结束后，我最想⋯⋯（四）</w:t>
      </w: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begin"/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instrText xml:space="preserve"> HYPERLINK "https://app.cqrb.cn/topics/2020zycqxd/2020-03-20/143025.html?from=timeline&amp;isappinstalled=0" </w:instrTex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separate"/>
      </w:r>
      <w:r>
        <w:rPr>
          <w:rStyle w:val="4"/>
          <w:rFonts w:hint="eastAsia" w:cs="Times New Roman" w:asciiTheme="minorEastAsia" w:hAnsiTheme="minorEastAsia"/>
          <w:kern w:val="0"/>
          <w:sz w:val="24"/>
          <w:szCs w:val="24"/>
        </w:rPr>
        <w:t>https://app.cqrb.cn/topics/2020zycqxd/2020-03-20/143025.html?from=timeline&amp;isappinstalled=0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end"/>
      </w: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t>战疫前线医护人员吐心声：疫情结束后，我最想⋯⋯（五）</w:t>
      </w: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begin"/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instrText xml:space="preserve"> HYPERLINK "https://app.cqrb.cn/topics/2020zycqxd/2020-03-21/151959.html?from=timeline&amp;isappinstalled=0" </w:instrTex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separate"/>
      </w:r>
      <w:r>
        <w:rPr>
          <w:rStyle w:val="4"/>
          <w:rFonts w:hint="eastAsia" w:cs="Times New Roman" w:asciiTheme="minorEastAsia" w:hAnsiTheme="minorEastAsia"/>
          <w:kern w:val="0"/>
          <w:sz w:val="24"/>
          <w:szCs w:val="24"/>
        </w:rPr>
        <w:t>https://app.cqrb.cn/topics/2020zycqxd/2020-03-21/151959.html?from=timeline&amp;isappinstalled=0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end"/>
      </w: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t>战疫前线医护人员吐心声：疫情结束后，我最想⋯⋯（六）</w:t>
      </w: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begin"/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instrText xml:space="preserve"> HYPERLINK "https://wap.cqrb.cn/videoNews?classId=472&amp;id=160997&amp;from=timeline&amp;isappinstalled=0" </w:instrTex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separate"/>
      </w:r>
      <w:r>
        <w:rPr>
          <w:rStyle w:val="4"/>
          <w:rFonts w:hint="eastAsia" w:cs="Times New Roman" w:asciiTheme="minorEastAsia" w:hAnsiTheme="minorEastAsia"/>
          <w:kern w:val="0"/>
          <w:sz w:val="24"/>
          <w:szCs w:val="24"/>
        </w:rPr>
        <w:t>https://wap.cqrb.cn/videoNews?classId=472&amp;id=160997&amp;from=timeline&amp;isappinstalled=0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end"/>
      </w: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t>战疫前线医护人员吐心声：疫情结束后，我最想⋯⋯（七）</w:t>
      </w: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begin"/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instrText xml:space="preserve"> HYPERLINK "https://app.cqrb.cn/topics/2020zycqxd/2020-03-23/169018.html?from=timeline&amp;isappinstall" </w:instrTex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separate"/>
      </w:r>
      <w:r>
        <w:rPr>
          <w:rStyle w:val="4"/>
          <w:rFonts w:hint="eastAsia" w:cs="Times New Roman" w:asciiTheme="minorEastAsia" w:hAnsiTheme="minorEastAsia"/>
          <w:kern w:val="0"/>
          <w:sz w:val="24"/>
          <w:szCs w:val="24"/>
        </w:rPr>
        <w:t>https://app.cqrb.cn/topics/2020zycqxd/2020-03-23/169018.html?from=timeline&amp;isappinstall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fldChar w:fldCharType="end"/>
      </w: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</w:p>
    <w:p>
      <w:pPr>
        <w:jc w:val="center"/>
        <w:rPr>
          <w:rFonts w:hint="eastAsia" w:cs="Times New Roman" w:asciiTheme="minorEastAsia" w:hAnsiTheme="minorEastAsia"/>
          <w:kern w:val="0"/>
          <w:sz w:val="24"/>
          <w:szCs w:val="24"/>
        </w:rPr>
      </w:pPr>
    </w:p>
    <w:p>
      <w:pPr>
        <w:jc w:val="left"/>
        <w:rPr>
          <w:rFonts w:hint="eastAsia" w:cs="Times New Roman" w:asciiTheme="minorEastAsia" w:hAnsiTheme="minorEastAsia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EC"/>
    <w:rsid w:val="0030640E"/>
    <w:rsid w:val="009B3F90"/>
    <w:rsid w:val="009F5CEC"/>
    <w:rsid w:val="1243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27</Characters>
  <Lines>1</Lines>
  <Paragraphs>1</Paragraphs>
  <TotalTime>0</TotalTime>
  <ScaleCrop>false</ScaleCrop>
  <LinksUpToDate>false</LinksUpToDate>
  <CharactersWithSpaces>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2021-04-26T02:34:00Z</dcterms:created>
  <dc:creator>yaonv</dc:creator>
  <cp:lastModifiedBy>lenovo</cp:lastModifiedBy>
  <dcterms:modified xsi:type="dcterms:W3CDTF">2021-05-27T08:54:00Z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F36B2A0BD91D40CC8A5EC48644F1C564</vt:lpwstr>
  </property>
</Properties>
</file>