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融合报道、应用创新参评作品推荐表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hint="eastAsia" w:ascii="仿宋" w:hAnsi="仿宋" w:eastAsia="仿宋" w:cs="仿宋"/>
          <w:color w:val="000000"/>
          <w:sz w:val="36"/>
          <w:szCs w:val="36"/>
        </w:rPr>
      </w:pPr>
    </w:p>
    <w:tbl>
      <w:tblPr>
        <w:tblStyle w:val="5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65"/>
        <w:gridCol w:w="1685"/>
        <w:gridCol w:w="241"/>
        <w:gridCol w:w="992"/>
        <w:gridCol w:w="452"/>
        <w:gridCol w:w="58"/>
        <w:gridCol w:w="1227"/>
        <w:gridCol w:w="400"/>
        <w:gridCol w:w="555"/>
        <w:gridCol w:w="851"/>
        <w:gridCol w:w="7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作品标题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25" w:afterAutospacing="0"/>
              <w:ind w:left="0" w:right="0" w:firstLine="3840" w:firstLineChars="160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神奇动物发来“邀请”：欢迎光“林” 一起去看生物多样的宝宝园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参评项目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主创人员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集体（谭江琦、姜宣凭、郭可馨、何玙、姚海涛、罗乐、李潇雪、赵翔钧、苏佳馨）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编辑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集体（周琪、余行、崔燃、熊浩然、李春、王洪斌、吴冰清）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原创单位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四川封面传媒有限责任公司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发布平台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封面新闻App、封面新闻官网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发布日期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2022年12月8日0时34分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和二维码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lang w:val="en-US" w:eastAsia="zh-CN"/>
              </w:rPr>
              <w:instrText xml:space="preserve"> HYPERLINK "https://www.thecover.cn/news/Fj8EUxcIFCOH90qSdq8Jkw==" </w:instrText>
            </w:r>
            <w:r>
              <w:rPr>
                <w:rFonts w:hint="eastAsia" w:ascii="仿宋" w:hAnsi="仿宋" w:eastAsia="仿宋" w:cs="仿宋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>https://www.thecover.cn/news/Fj8EUxcIFCOH90qSdq8Jkw==</w:t>
            </w:r>
            <w:r>
              <w:rPr>
                <w:rFonts w:hint="eastAsia" w:ascii="仿宋" w:hAnsi="仿宋" w:eastAsia="仿宋" w:cs="仿宋"/>
                <w:lang w:val="en-US" w:eastAsia="zh-CN"/>
              </w:rPr>
              <w:fldChar w:fldCharType="end"/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101600</wp:posOffset>
                  </wp:positionV>
                  <wp:extent cx="1360805" cy="1360805"/>
                  <wp:effectExtent l="0" t="0" r="10795" b="10795"/>
                  <wp:wrapSquare wrapText="bothSides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2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（采编过程）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一次集合先锋创意、优质内容、全媒载体的优质融媒报道，通过文字、图片、H5、视频和身临其境的互动操作，完美呈现五大国家公园风貌，展现中国生态文明建设成就。</w:t>
            </w:r>
          </w:p>
          <w:p>
            <w:pPr>
              <w:spacing w:line="240" w:lineRule="auto"/>
              <w:ind w:firstLine="482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“仿真”表达，展现生态文明建设成果。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2021年10月12日，首批五大国家公园正式设立，开启了生物多样性保护的新篇章。主创团队深入五大国家公园，采集真实动植物样本造型，经过近半年的工作，在几千张素材中筛选、融合、再创作，通过仿真还原，真实呈现了五大国家公园动物与自然和谐相处的景象，展现了生态文明建设成果，科普传递了生态文明保护意识。</w:t>
            </w:r>
          </w:p>
          <w:p>
            <w:pPr>
              <w:spacing w:line="240" w:lineRule="auto"/>
              <w:ind w:firstLine="482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“创新”技术，实现交互式传播。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利用最新的XR视频等融媒创新技术，基于720云平台进行的创新延展，将手绘、平面、3D、视频以全新的动画形式相融合，历时半年进行全手绘制作，打造出令人身临其境的交互式主题乐园，全景展现五大国家公园的生态人文景观，并基于全景平台进行呈现，通过声音、动画、交互三种方式结合，呈现出手绘全场景的独特体验，为交互展示类的产品提供了新的互动方式，为线上展览、展示提供了更艺术、更趣味的呈现形式。</w:t>
            </w:r>
          </w:p>
          <w:p>
            <w:pPr>
              <w:spacing w:line="240" w:lineRule="auto"/>
              <w:ind w:firstLine="482" w:firstLineChars="200"/>
              <w:rPr>
                <w:rFonts w:hint="eastAsia" w:ascii="仿宋" w:hAnsi="仿宋" w:eastAsia="仿宋" w:cs="仿宋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“国风”呈现，彰显传统文化之美。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以真实素材作为创作基础，通过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剪纸画、油画、素描以及数字绘画等五种不同风格，逐一呈现五大国家公园的壮美风景和奇妙生物，以传统的中式艺术凸显人与自然的和谐之美。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社会效果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作品一经发布就好评如潮，获得全网亿级传播。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被中国网、人民网、新华网等央媒、数十家主流新闻媒体、上百家商业媒体转载，同时通过微信等社交平台实现了裂变传播，被中央网信办推荐，实现全网阅读传播超1.3亿次，转评赞破500万。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“逼真的视频和图片呈现，让人好像真的就在国家公园里遨游。”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网友们互动频频，纷纷在作品下留言，并主动自发地进行分享。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彰显我国自然保护地体系建设取得的辉煌成果。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作品展现了“美丽中国”战略指引下，中国率先探索人与自然和谐发展，形成的人与自然和谐共生的良好局面。为其他国家树立榜样，为全球的自然生态保护提供中国实践和方案。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全面解读、引导，推动形成社会共识。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这组作品充分展现了以国家公园为主体的自然保护地体系，对国家公园体制内涵和改革方向进行了解读，合理引导社会预期，及时回应社会关切，推动形成社会共识。同时宣传国家公园文化，传播国家公园理念，彰显国家公园价值。</w:t>
            </w:r>
          </w:p>
          <w:p>
            <w:pPr>
              <w:pStyle w:val="2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（推荐理由）</w:t>
            </w: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该作品将创意、技术、载体进行了有机融合，生产出了具有视觉震撼效果、传播影响效果、正能量导向效果的优质报道产品。整组产品着重突出了国风水墨风格，将中国传统文化融入新闻报道，实现了文化与新闻报道的完美融合。作品在形式上有趣新颖，精美的画面，将图片、文字、视频、动画、音乐融为一体，配合极具中国传统文化风格、特色元素的原创手绘设计动画，以及生动灵巧的页面互动，集中带给观众沉浸式体验，吸引大众目光。此外，作品具有鲜明的创新融合特点，将扎实缜密的采访内容和丰富的视觉交互设计相结合，让受众获得全新的新媒体参与体验。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综上，推荐参评中国新闻奖。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2023年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26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熊浩然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365293239@qq.com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19981239805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58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四川省成都市锦江区红星路二段70号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7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0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以下仅自荐、他荐参评作品填写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自荐作品所获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奖项名称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2022年度四川新闻奖融合报道项目一等奖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谢梦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  <w:lang w:val="en-US" w:eastAsia="zh-CN"/>
              </w:rPr>
              <w:t>封面新闻高级编辑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18608003655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李逢春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封面新闻高级记者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13982090440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推荐理由及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推荐人意见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150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推荐人（两名）签名：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</w:rPr>
              <w:t>自荐、他荐人签名：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  <w:p>
            <w:pPr>
              <w:spacing w:line="380" w:lineRule="exact"/>
              <w:ind w:firstLine="480" w:firstLineChars="2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2023年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月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日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2023年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月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审核单位意见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w w:val="95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 xml:space="preserve"> </w:t>
            </w:r>
          </w:p>
          <w:p>
            <w:pPr>
              <w:ind w:firstLine="42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                                  （加盖单位公章）</w:t>
            </w:r>
          </w:p>
          <w:p>
            <w:pPr>
              <w:ind w:firstLine="42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2023年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NjNjZTFjOWQzODRjMTQyYjhkNDAxZDM5MDJlNjQifQ=="/>
  </w:docVars>
  <w:rsids>
    <w:rsidRoot w:val="37D91B66"/>
    <w:rsid w:val="1D300B1B"/>
    <w:rsid w:val="25F803D1"/>
    <w:rsid w:val="29FA5642"/>
    <w:rsid w:val="2A5B4384"/>
    <w:rsid w:val="2D240804"/>
    <w:rsid w:val="2D8A6B06"/>
    <w:rsid w:val="339C1BB1"/>
    <w:rsid w:val="34E0468E"/>
    <w:rsid w:val="37D91B66"/>
    <w:rsid w:val="3C3A2CEE"/>
    <w:rsid w:val="3E284DB2"/>
    <w:rsid w:val="47955AA5"/>
    <w:rsid w:val="4DF81D7F"/>
    <w:rsid w:val="5BC123B0"/>
    <w:rsid w:val="5EC7507F"/>
    <w:rsid w:val="5F263696"/>
    <w:rsid w:val="640D4B1E"/>
    <w:rsid w:val="6D960BD8"/>
    <w:rsid w:val="77EF4D9C"/>
    <w:rsid w:val="7C06231F"/>
    <w:rsid w:val="7C7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next w:val="1"/>
    <w:unhideWhenUsed/>
    <w:qFormat/>
    <w:uiPriority w:val="99"/>
    <w:pPr>
      <w:widowControl w:val="0"/>
      <w:ind w:left="200" w:leftChars="200" w:hanging="200" w:hanging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1595</Words>
  <Characters>1738</Characters>
  <Lines>0</Lines>
  <Paragraphs>0</Paragraphs>
  <TotalTime>12</TotalTime>
  <ScaleCrop>false</ScaleCrop>
  <LinksUpToDate>false</LinksUpToDate>
  <CharactersWithSpaces>2044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2023-03-28T08:43:00Z</dcterms:created>
  <dc:creator>胖熊1408256850</dc:creator>
  <cp:lastModifiedBy>刘海明</cp:lastModifiedBy>
  <cp:lastPrinted>2023-03-31T06:36:00Z</cp:lastPrinted>
  <dcterms:modified xsi:type="dcterms:W3CDTF">2023-05-25T11:51:35Z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96C7D40F04B74040964C5BE82CD35ECB</vt:lpwstr>
  </property>
</Properties>
</file>